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b/>
          <w:sz w:val="32"/>
          <w:b/>
          <w:szCs w:val="36"/>
          <w:bCs/>
          <w:rFonts w:ascii="Calibri" w:hAnsi="Calibri"/>
        </w:rPr>
      </w:pPr>
      <w:r>
        <w:rPr>
          <w:rFonts w:ascii="Calibri" w:hAnsi="Calibri"/>
          <w:b/>
          <w:bCs/>
          <w:sz w:val="32"/>
          <w:szCs w:val="36"/>
        </w:rPr>
        <w:t>Orange High School</w:t>
      </w:r>
      <w:r/>
    </w:p>
    <w:p>
      <w:pPr>
        <w:pStyle w:val="Normal"/>
        <w:jc w:val="center"/>
        <w:rPr>
          <w:sz w:val="32"/>
          <w:b/>
          <w:sz w:val="32"/>
          <w:b/>
          <w:szCs w:val="36"/>
          <w:bCs/>
          <w:rFonts w:ascii="Calibri" w:hAnsi="Calibri"/>
        </w:rPr>
      </w:pPr>
      <w:r>
        <w:rPr>
          <w:rFonts w:ascii="Calibri" w:hAnsi="Calibri"/>
          <w:b/>
          <w:bCs/>
          <w:sz w:val="32"/>
          <w:szCs w:val="36"/>
        </w:rPr>
        <w:t>Sports Medicine 1</w:t>
      </w:r>
      <w:r/>
    </w:p>
    <w:p>
      <w:pPr>
        <w:pStyle w:val="Normal"/>
        <w:jc w:val="center"/>
      </w:pPr>
      <w:r>
        <w:rPr>
          <w:rFonts w:ascii="Calibri" w:hAnsi="Calibri"/>
          <w:b/>
          <w:bCs/>
          <w:sz w:val="32"/>
          <w:szCs w:val="36"/>
        </w:rPr>
        <w:t>Fall 201</w:t>
      </w:r>
      <w:r>
        <w:rPr>
          <w:rFonts w:ascii="Calibri" w:hAnsi="Calibri"/>
          <w:b/>
          <w:bCs/>
          <w:sz w:val="32"/>
          <w:szCs w:val="36"/>
        </w:rPr>
        <w:t>5</w:t>
      </w:r>
      <w:r/>
    </w:p>
    <w:p>
      <w:pPr>
        <w:pStyle w:val="Normal"/>
        <w:rPr>
          <w:sz w:val="24"/>
          <w:b/>
          <w:sz w:val="24"/>
          <w:b/>
          <w:szCs w:val="24"/>
          <w:bCs/>
          <w:rFonts w:ascii="Calibri" w:hAnsi="Calibri" w:eastAsia="SimSun" w:cs="Mangal"/>
          <w:lang w:eastAsia="zh-CN" w:bidi="hi-IN"/>
        </w:rPr>
      </w:pPr>
      <w:r>
        <w:rPr>
          <w:rFonts w:ascii="Calibri" w:hAnsi="Calibri"/>
          <w:b/>
          <w:bCs/>
        </w:rPr>
      </w:r>
      <w:r/>
    </w:p>
    <w:p>
      <w:pPr>
        <w:pStyle w:val="Normal"/>
        <w:rPr>
          <w:b/>
          <w:b/>
          <w:bCs/>
          <w:rFonts w:ascii="Calibri" w:hAnsi="Calibri"/>
        </w:rPr>
      </w:pPr>
      <w:r>
        <w:rPr>
          <w:rFonts w:ascii="Calibri" w:hAnsi="Calibri"/>
          <w:b/>
          <w:bCs/>
        </w:rPr>
        <w:t>Contact Information:</w:t>
      </w:r>
      <w:r/>
    </w:p>
    <w:p>
      <w:pPr>
        <w:pStyle w:val="Normal"/>
        <w:rPr>
          <w:rFonts w:ascii="Calibri" w:hAnsi="Calibri"/>
        </w:rPr>
      </w:pPr>
      <w:r>
        <w:rPr>
          <w:rFonts w:ascii="Calibri" w:hAnsi="Calibri"/>
        </w:rPr>
        <w:t>Emily Gaddy MS, LAT, ATC, PES, YES</w:t>
      </w:r>
      <w:r/>
    </w:p>
    <w:p>
      <w:pPr>
        <w:pStyle w:val="Normal"/>
        <w:rPr>
          <w:sz w:val="28"/>
          <w:b/>
          <w:sz w:val="28"/>
          <w:b/>
          <w:szCs w:val="28"/>
          <w:bCs/>
        </w:rPr>
      </w:pPr>
      <w:hyperlink r:id="rId2">
        <w:r>
          <w:rPr>
            <w:rStyle w:val="InternetLink"/>
            <w:rFonts w:ascii="Calibri" w:hAnsi="Calibri"/>
          </w:rPr>
          <w:t>emily.gaddy@orange.k12.nc.us</w:t>
        </w:r>
      </w:hyperlink>
      <w:r/>
    </w:p>
    <w:p>
      <w:pPr>
        <w:pStyle w:val="Normal"/>
        <w:rPr>
          <w:rFonts w:ascii="Calibri" w:hAnsi="Calibri"/>
        </w:rPr>
      </w:pPr>
      <w:r>
        <w:rPr>
          <w:rFonts w:ascii="Calibri" w:hAnsi="Calibri"/>
          <w:color w:val="000000"/>
        </w:rPr>
        <w:t>919.732.6133x20707</w:t>
      </w:r>
      <w:r/>
    </w:p>
    <w:p>
      <w:pPr>
        <w:pStyle w:val="Normal"/>
        <w:rPr>
          <w:sz w:val="24"/>
          <w:sz w:val="24"/>
          <w:szCs w:val="24"/>
          <w:rFonts w:ascii="Calibri" w:hAnsi="Calibri" w:eastAsia="SimSun" w:cs="Mangal"/>
          <w:lang w:eastAsia="zh-CN" w:bidi="hi-IN"/>
        </w:rPr>
      </w:pPr>
      <w:r>
        <w:rPr>
          <w:rFonts w:ascii="Calibri" w:hAnsi="Calibri"/>
        </w:rPr>
      </w:r>
      <w:r/>
    </w:p>
    <w:p>
      <w:pPr>
        <w:pStyle w:val="Normal"/>
        <w:rPr>
          <w:rFonts w:ascii="Calibri" w:hAnsi="Calibri"/>
        </w:rPr>
      </w:pPr>
      <w:r>
        <w:rPr>
          <w:rFonts w:ascii="Calibri" w:hAnsi="Calibri"/>
          <w:b/>
          <w:bCs/>
        </w:rPr>
        <w:t>Purpose of this course:</w:t>
      </w:r>
      <w:r/>
    </w:p>
    <w:p>
      <w:pPr>
        <w:pStyle w:val="Normal"/>
        <w:spacing w:before="0" w:after="240"/>
        <w:rPr>
          <w:b/>
          <w:b/>
          <w:bCs/>
          <w:rFonts w:ascii="Calibri" w:hAnsi="Calibri" w:cs="Calibri" w:asciiTheme="minorHAnsi" w:cstheme="minorHAnsi" w:hAnsiTheme="minorHAnsi"/>
        </w:rPr>
      </w:pPr>
      <w:r>
        <w:rPr>
          <w:rFonts w:cs="Calibri" w:ascii="Calibri" w:hAnsi="Calibri" w:asciiTheme="minorHAnsi" w:cstheme="minorHAnsi" w:hAnsiTheme="minorHAnsi"/>
        </w:rPr>
        <w:t xml:space="preserve">The Sports Medicine 1 curriculum at Orange High School is </w:t>
      </w:r>
      <w:r>
        <w:rPr>
          <w:rFonts w:cs="Calibri" w:ascii="Calibri" w:hAnsi="Calibri" w:asciiTheme="minorHAnsi" w:cstheme="minorHAnsi" w:hAnsiTheme="minorHAnsi"/>
          <w:color w:val="000000"/>
          <w:shd w:fill="FFFFFF" w:val="clear"/>
        </w:rPr>
        <w:t>to provide an opportunity for the study and application of the components of sports medicine including but not limited to: organizational and administrative considerations, legal responsibilities, prevention of athletic injuries, environmental concerns, general medical, pharmacology, rehabilitation and management skills, general fitness, nutrition, sports psychology, human anatomy and physiology, therapeutic modalities, therapeutic exercise, athletics and special populations.</w:t>
      </w:r>
      <w:r/>
    </w:p>
    <w:p>
      <w:pPr>
        <w:pStyle w:val="Normal"/>
        <w:rPr>
          <w:b/>
          <w:b/>
          <w:bCs/>
          <w:rFonts w:ascii="Calibri" w:hAnsi="Calibri"/>
        </w:rPr>
      </w:pPr>
      <w:r>
        <w:rPr>
          <w:rFonts w:ascii="Calibri" w:hAnsi="Calibri"/>
          <w:b/>
          <w:bCs/>
        </w:rPr>
        <w:t>Course objectives:</w:t>
      </w:r>
      <w:r/>
    </w:p>
    <w:p>
      <w:pPr>
        <w:pStyle w:val="Normal"/>
        <w:rPr>
          <w:rFonts w:ascii="Calibri" w:hAnsi="Calibri"/>
        </w:rPr>
      </w:pPr>
      <w:r>
        <w:rPr>
          <w:rFonts w:ascii="Calibri" w:hAnsi="Calibri"/>
        </w:rPr>
        <w:tab/>
        <w:t>At the end of this course, the student will be able to:</w:t>
      </w:r>
      <w:r/>
    </w:p>
    <w:p>
      <w:pPr>
        <w:pStyle w:val="Normal"/>
        <w:numPr>
          <w:ilvl w:val="0"/>
          <w:numId w:val="1"/>
        </w:numPr>
        <w:rPr>
          <w:rFonts w:ascii="Calibri" w:hAnsi="Calibri"/>
        </w:rPr>
      </w:pPr>
      <w:r>
        <w:rPr>
          <w:rFonts w:ascii="Verdana" w:hAnsi="Verdana"/>
          <w:color w:val="000000"/>
          <w:sz w:val="18"/>
          <w:szCs w:val="18"/>
          <w:shd w:fill="FFFFFF" w:val="clear"/>
        </w:rPr>
        <w:t>Describe a well-designed athletic training facility, budget, supplies, and records</w:t>
      </w:r>
      <w:r/>
    </w:p>
    <w:p>
      <w:pPr>
        <w:pStyle w:val="Normal"/>
        <w:numPr>
          <w:ilvl w:val="0"/>
          <w:numId w:val="1"/>
        </w:numPr>
        <w:rPr>
          <w:rFonts w:ascii="Calibri" w:hAnsi="Calibri"/>
        </w:rPr>
      </w:pPr>
      <w:r>
        <w:rPr>
          <w:rFonts w:ascii="Calibri" w:hAnsi="Calibri"/>
        </w:rPr>
        <w:t>Describe legal concerns and considerations in athletic training</w:t>
      </w:r>
      <w:r/>
    </w:p>
    <w:p>
      <w:pPr>
        <w:pStyle w:val="Normal"/>
        <w:numPr>
          <w:ilvl w:val="0"/>
          <w:numId w:val="1"/>
        </w:numPr>
        <w:rPr>
          <w:rFonts w:ascii="Calibri" w:hAnsi="Calibri"/>
        </w:rPr>
      </w:pPr>
      <w:r>
        <w:rPr>
          <w:rFonts w:ascii="Calibri" w:hAnsi="Calibri"/>
        </w:rPr>
        <w:t>Identify the principals of conditioning, rehabilitation, and modality use.</w:t>
      </w:r>
      <w:r/>
    </w:p>
    <w:p>
      <w:pPr>
        <w:pStyle w:val="Normal"/>
        <w:numPr>
          <w:ilvl w:val="0"/>
          <w:numId w:val="1"/>
        </w:numPr>
        <w:rPr>
          <w:rFonts w:ascii="Calibri" w:hAnsi="Calibri"/>
        </w:rPr>
      </w:pPr>
      <w:r>
        <w:rPr>
          <w:rFonts w:ascii="Calibri" w:hAnsi="Calibri"/>
        </w:rPr>
        <w:t>Discuss the role of nutrition in athletics</w:t>
      </w:r>
      <w:r/>
    </w:p>
    <w:p>
      <w:pPr>
        <w:pStyle w:val="Normal"/>
        <w:numPr>
          <w:ilvl w:val="0"/>
          <w:numId w:val="1"/>
        </w:numPr>
        <w:rPr>
          <w:rFonts w:ascii="Calibri" w:hAnsi="Calibri"/>
        </w:rPr>
      </w:pPr>
      <w:r>
        <w:rPr>
          <w:rFonts w:ascii="Calibri" w:hAnsi="Calibri"/>
        </w:rPr>
        <w:t>Identify the methods to prevent injury through equipment and environmental concerns</w:t>
      </w:r>
      <w:r/>
    </w:p>
    <w:p>
      <w:pPr>
        <w:pStyle w:val="Normal"/>
        <w:numPr>
          <w:ilvl w:val="0"/>
          <w:numId w:val="1"/>
        </w:numPr>
        <w:rPr>
          <w:rFonts w:ascii="Calibri" w:hAnsi="Calibri"/>
        </w:rPr>
      </w:pPr>
      <w:r>
        <w:rPr>
          <w:rFonts w:ascii="Calibri" w:hAnsi="Calibri"/>
        </w:rPr>
        <w:t>Define the role of psychology in athletics</w:t>
      </w:r>
      <w:r/>
    </w:p>
    <w:p>
      <w:pPr>
        <w:pStyle w:val="Normal"/>
        <w:numPr>
          <w:ilvl w:val="0"/>
          <w:numId w:val="1"/>
        </w:numPr>
        <w:rPr>
          <w:rFonts w:ascii="Calibri" w:hAnsi="Calibri"/>
        </w:rPr>
      </w:pPr>
      <w:r>
        <w:rPr>
          <w:rFonts w:ascii="Calibri" w:hAnsi="Calibri"/>
        </w:rPr>
        <w:t>Describe common illnesses and health conditions within athletics</w:t>
      </w:r>
      <w:r/>
    </w:p>
    <w:p>
      <w:pPr>
        <w:pStyle w:val="Normal"/>
        <w:numPr>
          <w:ilvl w:val="0"/>
          <w:numId w:val="1"/>
        </w:numPr>
        <w:spacing w:before="0" w:after="240"/>
        <w:rPr>
          <w:rFonts w:ascii="Calibri" w:hAnsi="Calibri"/>
        </w:rPr>
      </w:pPr>
      <w:r>
        <w:rPr>
          <w:rFonts w:ascii="Calibri" w:hAnsi="Calibri"/>
        </w:rPr>
        <w:t>Explain the impact of sports on special populations</w:t>
      </w:r>
      <w:r/>
    </w:p>
    <w:p>
      <w:pPr>
        <w:pStyle w:val="Normal"/>
        <w:rPr>
          <w:b/>
          <w:b/>
          <w:bCs/>
          <w:rFonts w:ascii="Calibri" w:hAnsi="Calibri"/>
        </w:rPr>
      </w:pPr>
      <w:r>
        <w:rPr>
          <w:rFonts w:ascii="Calibri" w:hAnsi="Calibri"/>
          <w:b/>
          <w:bCs/>
        </w:rPr>
        <w:t>Grading Policy:</w:t>
      </w:r>
      <w:r/>
    </w:p>
    <w:p>
      <w:pPr>
        <w:pStyle w:val="Normal"/>
        <w:rPr>
          <w:rFonts w:ascii="Calibri" w:hAnsi="Calibri"/>
        </w:rPr>
      </w:pPr>
      <w:r>
        <w:rPr>
          <w:rFonts w:ascii="Calibri" w:hAnsi="Calibri"/>
        </w:rPr>
        <w:tab/>
        <w:t>Tests: 35%</w:t>
      </w:r>
      <w:r/>
    </w:p>
    <w:p>
      <w:pPr>
        <w:pStyle w:val="Normal"/>
        <w:rPr>
          <w:rFonts w:ascii="Calibri" w:hAnsi="Calibri"/>
        </w:rPr>
      </w:pPr>
      <w:r>
        <w:rPr>
          <w:rFonts w:ascii="Calibri" w:hAnsi="Calibri"/>
        </w:rPr>
        <w:tab/>
        <w:t>Final Project: 15%</w:t>
      </w:r>
      <w:r>
        <mc:AlternateContent>
          <mc:Choice Requires="wps">
            <w:drawing>
              <wp:anchor behindDoc="0" distT="0" distB="0" distL="114300" distR="114300" simplePos="0" locked="0" layoutInCell="1" allowOverlap="1" relativeHeight="2" wp14:anchorId="7252A933">
                <wp:simplePos x="0" y="0"/>
                <wp:positionH relativeFrom="column">
                  <wp:posOffset>1854835</wp:posOffset>
                </wp:positionH>
                <wp:positionV relativeFrom="paragraph">
                  <wp:posOffset>153670</wp:posOffset>
                </wp:positionV>
                <wp:extent cx="2532380" cy="266700"/>
                <wp:effectExtent l="0" t="0" r="0" b="0"/>
                <wp:wrapNone/>
                <wp:docPr id="1" name="Frame1"/>
                <a:graphic xmlns:a="http://schemas.openxmlformats.org/drawingml/2006/main">
                  <a:graphicData uri="http://schemas.microsoft.com/office/word/2010/wordprocessingShape">
                    <wps:wsp>
                      <wps:cNvSpPr txBox="1"/>
                      <wps:spPr>
                        <a:xfrm>
                          <a:off x="0" y="0"/>
                          <a:ext cx="2532380" cy="266700"/>
                        </a:xfrm>
                        <a:prstGeom prst="rect"/>
                      </wps:spPr>
                      <wps:txbx>
                        <w:txbxContent>
                          <w:p>
                            <w:pPr>
                              <w:pStyle w:val="FrameContents"/>
                            </w:pPr>
                            <w:r>
                              <w:rPr>
                                <w:rFonts w:cs="Calibri" w:cstheme="minorHAnsi"/>
                              </w:rPr>
                              <w:t>Semester Grade</w:t>
                            </w:r>
                          </w:p>
                        </w:txbxContent>
                      </wps:txbx>
                      <wps:bodyPr anchor="t" lIns="91440" tIns="45720" rIns="91440" bIns="45720">
                        <a:spAutoFit/>
                      </wps:bodyPr>
                    </wps:wsp>
                  </a:graphicData>
                </a:graphic>
                <wp14:sizeRelH relativeFrom="margin">
                  <wp14:pctWidth>40000</wp14:pctWidth>
                </wp14:sizeRelH>
                <wp14:sizeRelV relativeFrom="margin">
                  <wp14:pctHeight>20000</wp14:pctHeight>
                </wp14:sizeRelV>
              </wp:anchor>
            </w:drawing>
          </mc:Choice>
          <mc:Fallback>
            <w:pict>
              <v:rect stroked="f" strokeweight="0pt" style="position:absolute;width:199.4pt;height:21pt;mso-wrap-distance-left:9pt;mso-wrap-distance-right:9pt;mso-wrap-distance-top:0pt;mso-wrap-distance-bottom:0pt;margin-top:12.1pt;mso-position-vertical-relative:text;margin-left:146.05pt;mso-position-horizontal-relative:text" w14:anchorId="7252A933">
                <v:textbox>
                  <w:txbxContent>
                    <w:p>
                      <w:pPr>
                        <w:pStyle w:val="FrameContents"/>
                      </w:pPr>
                      <w:r>
                        <w:rPr>
                          <w:rFonts w:cs="Calibri" w:cstheme="minorHAnsi"/>
                        </w:rPr>
                        <w:t>Semester Grade</w:t>
                      </w:r>
                    </w:p>
                  </w:txbxContent>
                </v:textbox>
              </v:rect>
            </w:pict>
          </mc:Fallback>
        </mc:AlternateContent>
      </w:r>
      <w:r/>
    </w:p>
    <w:p>
      <w:pPr>
        <w:pStyle w:val="Normal"/>
        <w:rPr>
          <w:rFonts w:ascii="Calibri" w:hAnsi="Calibri"/>
        </w:rPr>
      </w:pPr>
      <w:r>
        <w:rPr>
          <w:rFonts w:ascii="Calibri" w:hAnsi="Calibri"/>
        </w:rPr>
        <w:tab/>
        <w:t>Projects: 25%</w:t>
      </w:r>
      <w:r/>
    </w:p>
    <w:p>
      <w:pPr>
        <w:pStyle w:val="Normal"/>
        <w:rPr>
          <w:rFonts w:ascii="Calibri" w:hAnsi="Calibri"/>
        </w:rPr>
      </w:pPr>
      <w:r>
        <w:rPr>
          <w:rFonts w:ascii="Calibri" w:hAnsi="Calibri"/>
        </w:rPr>
        <w:tab/>
        <w:t>Quizzes: 10%</w:t>
      </w:r>
      <w:r/>
    </w:p>
    <w:p>
      <w:pPr>
        <w:pStyle w:val="Normal"/>
        <w:rPr>
          <w:rFonts w:ascii="Calibri" w:hAnsi="Calibri"/>
        </w:rPr>
      </w:pPr>
      <w:r>
        <w:rPr>
          <w:rFonts w:ascii="Calibri" w:hAnsi="Calibri"/>
        </w:rPr>
        <w:tab/>
        <w:t>Homework: 10%</w:t>
      </w:r>
      <w:r/>
    </w:p>
    <w:p>
      <w:pPr>
        <w:pStyle w:val="Normal"/>
        <w:rPr>
          <w:rFonts w:ascii="Calibri" w:hAnsi="Calibri"/>
        </w:rPr>
      </w:pPr>
      <w:r>
        <w:rPr>
          <w:rFonts w:ascii="Calibri" w:hAnsi="Calibri"/>
        </w:rPr>
        <w:tab/>
        <w:t>Participation: 5%</w:t>
      </w:r>
      <w:r/>
    </w:p>
    <w:p>
      <w:pPr>
        <w:pStyle w:val="Normal"/>
        <w:rPr>
          <w:sz w:val="24"/>
          <w:sz w:val="24"/>
          <w:szCs w:val="24"/>
          <w:rFonts w:ascii="Calibri" w:hAnsi="Calibri" w:eastAsia="SimSun" w:cs="Mangal"/>
          <w:lang w:eastAsia="zh-CN" w:bidi="hi-IN"/>
        </w:rPr>
      </w:pPr>
      <w:r>
        <w:rPr>
          <w:rFonts w:ascii="Calibri" w:hAnsi="Calibri"/>
        </w:rPr>
      </w:r>
      <w:r/>
    </w:p>
    <w:p>
      <w:pPr>
        <w:pStyle w:val="Normal"/>
        <w:ind w:firstLine="709"/>
        <w:rPr>
          <w:rFonts w:ascii="Calibri" w:hAnsi="Calibri"/>
        </w:rPr>
      </w:pPr>
      <w:r>
        <w:rPr>
          <w:rFonts w:ascii="Calibri" w:hAnsi="Calibri"/>
        </w:rPr>
        <w:t>Semester 1: 40%</w:t>
      </w:r>
      <w:r>
        <mc:AlternateContent>
          <mc:Choice Requires="wps">
            <w:drawing>
              <wp:anchor behindDoc="0" distT="0" distB="0" distL="114300" distR="114300" simplePos="0" locked="0" layoutInCell="1" allowOverlap="1" relativeHeight="3" wp14:anchorId="6EC0E17C">
                <wp:simplePos x="0" y="0"/>
                <wp:positionH relativeFrom="column">
                  <wp:posOffset>1871980</wp:posOffset>
                </wp:positionH>
                <wp:positionV relativeFrom="paragraph">
                  <wp:posOffset>123190</wp:posOffset>
                </wp:positionV>
                <wp:extent cx="2532380" cy="266700"/>
                <wp:effectExtent l="0" t="0" r="0" b="0"/>
                <wp:wrapNone/>
                <wp:docPr id="2" name="Frame3"/>
                <a:graphic xmlns:a="http://schemas.openxmlformats.org/drawingml/2006/main">
                  <a:graphicData uri="http://schemas.microsoft.com/office/word/2010/wordprocessingShape">
                    <wps:wsp>
                      <wps:cNvSpPr txBox="1"/>
                      <wps:spPr>
                        <a:xfrm>
                          <a:off x="0" y="0"/>
                          <a:ext cx="2532380" cy="266700"/>
                        </a:xfrm>
                        <a:prstGeom prst="rect"/>
                      </wps:spPr>
                      <wps:txbx>
                        <w:txbxContent>
                          <w:p>
                            <w:pPr>
                              <w:pStyle w:val="FrameContents"/>
                            </w:pPr>
                            <w:r>
                              <w:rPr>
                                <w:rFonts w:cs="Calibri" w:cstheme="minorHAnsi"/>
                              </w:rPr>
                              <w:t>Final Grade</w:t>
                            </w:r>
                          </w:p>
                        </w:txbxContent>
                      </wps:txbx>
                      <wps:bodyPr anchor="t" lIns="91440" tIns="45720" rIns="91440" bIns="45720">
                        <a:spAutoFit/>
                      </wps:bodyPr>
                    </wps:wsp>
                  </a:graphicData>
                </a:graphic>
                <wp14:sizeRelH relativeFrom="margin">
                  <wp14:pctWidth>40000</wp14:pctWidth>
                </wp14:sizeRelH>
                <wp14:sizeRelV relativeFrom="margin">
                  <wp14:pctHeight>20000</wp14:pctHeight>
                </wp14:sizeRelV>
              </wp:anchor>
            </w:drawing>
          </mc:Choice>
          <mc:Fallback>
            <w:pict>
              <v:rect stroked="f" strokeweight="0pt" style="position:absolute;width:199.4pt;height:21pt;mso-wrap-distance-left:9pt;mso-wrap-distance-right:9pt;mso-wrap-distance-top:0pt;mso-wrap-distance-bottom:0pt;margin-top:9.7pt;mso-position-vertical-relative:text;margin-left:147.4pt;mso-position-horizontal-relative:text" w14:anchorId="6EC0E17C">
                <v:textbox>
                  <w:txbxContent>
                    <w:p>
                      <w:pPr>
                        <w:pStyle w:val="FrameContents"/>
                      </w:pPr>
                      <w:r>
                        <w:rPr>
                          <w:rFonts w:cs="Calibri" w:cstheme="minorHAnsi"/>
                        </w:rPr>
                        <w:t>Final Grade</w:t>
                      </w:r>
                    </w:p>
                  </w:txbxContent>
                </v:textbox>
              </v:rect>
            </w:pict>
          </mc:Fallback>
        </mc:AlternateContent>
      </w:r>
      <w:r/>
    </w:p>
    <w:p>
      <w:pPr>
        <w:pStyle w:val="Normal"/>
        <w:ind w:firstLine="709"/>
        <w:rPr>
          <w:rFonts w:ascii="Calibri" w:hAnsi="Calibri"/>
        </w:rPr>
      </w:pPr>
      <w:r>
        <w:rPr>
          <w:rFonts w:ascii="Calibri" w:hAnsi="Calibri"/>
        </w:rPr>
        <w:t>Semester 2: 40%</w:t>
      </w:r>
      <w:r/>
    </w:p>
    <w:p>
      <w:pPr>
        <w:pStyle w:val="Normal"/>
        <w:ind w:firstLine="709"/>
        <w:rPr>
          <w:rFonts w:ascii="Calibri" w:hAnsi="Calibri"/>
        </w:rPr>
      </w:pPr>
      <w:r>
        <w:rPr>
          <w:rFonts w:ascii="Calibri" w:hAnsi="Calibri"/>
        </w:rPr>
        <w:t xml:space="preserve">Final </w:t>
      </w:r>
      <w:r>
        <w:rPr>
          <w:rFonts w:ascii="Calibri" w:hAnsi="Calibri"/>
        </w:rPr>
        <w:t>Project</w:t>
      </w:r>
      <w:r>
        <w:rPr>
          <w:rFonts w:ascii="Calibri" w:hAnsi="Calibri"/>
        </w:rPr>
        <w:t xml:space="preserve">: 20% </w:t>
      </w:r>
      <w:r/>
    </w:p>
    <w:p>
      <w:pPr>
        <w:pStyle w:val="Normal"/>
        <w:ind w:firstLine="709"/>
        <w:rPr>
          <w:sz w:val="20"/>
          <w:sz w:val="20"/>
          <w:szCs w:val="20"/>
          <w:rFonts w:ascii="Calibri" w:hAnsi="Calibri"/>
        </w:rPr>
      </w:pPr>
      <w:r>
        <w:rPr>
          <w:rFonts w:ascii="Calibri" w:hAnsi="Calibri"/>
          <w:sz w:val="20"/>
          <w:szCs w:val="20"/>
        </w:rPr>
        <w:t xml:space="preserve"> </w:t>
      </w:r>
      <w:r/>
    </w:p>
    <w:p>
      <w:pPr>
        <w:pStyle w:val="Normal"/>
        <w:ind w:left="885" w:hanging="0"/>
        <w:rPr>
          <w:sz w:val="20"/>
          <w:sz w:val="20"/>
          <w:szCs w:val="20"/>
          <w:rFonts w:ascii="Calibri" w:hAnsi="Calibri"/>
        </w:rPr>
      </w:pPr>
      <w:r>
        <w:rPr>
          <w:rFonts w:ascii="Calibri" w:hAnsi="Calibri"/>
          <w:sz w:val="20"/>
          <w:szCs w:val="20"/>
        </w:rPr>
        <w:t>Homework should be completed and submitted at the beginning of class on the day it is due. Late homework will lose 10 points off the grade for each unit that it is late. In the case of an excused absence, you will have the number of days equal to the number you missed to turn in that work.  If you miss a quiz or test, you will be required to make that up outside of class time.  See me for possible make-up days before or after school.</w:t>
      </w:r>
      <w:r/>
    </w:p>
    <w:p>
      <w:pPr>
        <w:pStyle w:val="Heading1"/>
        <w:rPr>
          <w:sz w:val="24"/>
          <w:b/>
          <w:sz w:val="24"/>
          <w:b/>
          <w:szCs w:val="24"/>
          <w:rFonts w:ascii="Calibri" w:hAnsi="Calibri" w:eastAsia="SimSun" w:cs="Mangal"/>
          <w:lang w:eastAsia="zh-CN" w:bidi="hi-IN"/>
        </w:rPr>
      </w:pPr>
      <w:r>
        <w:rPr>
          <w:rFonts w:ascii="Calibri" w:hAnsi="Calibri"/>
        </w:rPr>
      </w:r>
      <w:r/>
    </w:p>
    <w:p>
      <w:pPr>
        <w:pStyle w:val="Heading1"/>
        <w:rPr>
          <w:rFonts w:ascii="Calibri" w:hAnsi="Calibri"/>
        </w:rPr>
      </w:pPr>
      <w:r>
        <w:rPr>
          <w:rFonts w:ascii="Calibri" w:hAnsi="Calibri"/>
        </w:rPr>
        <w:t>Classroom Rules</w:t>
      </w:r>
      <w:r/>
    </w:p>
    <w:p>
      <w:pPr>
        <w:pStyle w:val="Normal"/>
        <w:numPr>
          <w:ilvl w:val="0"/>
          <w:numId w:val="2"/>
        </w:numPr>
        <w:rPr>
          <w:rFonts w:ascii="Calibri" w:hAnsi="Calibri"/>
        </w:rPr>
      </w:pPr>
      <w:r>
        <w:rPr>
          <w:rFonts w:ascii="Calibri" w:hAnsi="Calibri"/>
        </w:rPr>
        <w:t>Respect others opinions in the classroom.</w:t>
      </w:r>
      <w:r/>
    </w:p>
    <w:p>
      <w:pPr>
        <w:pStyle w:val="Normal"/>
        <w:numPr>
          <w:ilvl w:val="0"/>
          <w:numId w:val="2"/>
        </w:numPr>
        <w:rPr>
          <w:rFonts w:ascii="Calibri" w:hAnsi="Calibri"/>
        </w:rPr>
      </w:pPr>
      <w:r>
        <w:rPr>
          <w:rFonts w:ascii="Calibri" w:hAnsi="Calibri"/>
        </w:rPr>
        <w:t>Come to class prepared.</w:t>
      </w:r>
      <w:r/>
    </w:p>
    <w:p>
      <w:pPr>
        <w:pStyle w:val="Normal"/>
        <w:numPr>
          <w:ilvl w:val="0"/>
          <w:numId w:val="2"/>
        </w:numPr>
        <w:rPr>
          <w:rFonts w:ascii="Calibri" w:hAnsi="Calibri"/>
        </w:rPr>
      </w:pPr>
      <w:r>
        <w:rPr>
          <w:rFonts w:ascii="Calibri" w:hAnsi="Calibri"/>
        </w:rPr>
        <w:t>Keep an open mind.</w:t>
      </w:r>
      <w:r/>
    </w:p>
    <w:p>
      <w:pPr>
        <w:pStyle w:val="Heading1"/>
        <w:numPr>
          <w:ilvl w:val="0"/>
          <w:numId w:val="2"/>
        </w:numPr>
        <w:rPr>
          <w:b w:val="false"/>
          <w:b w:val="false"/>
          <w:rFonts w:ascii="Calibri" w:hAnsi="Calibri"/>
        </w:rPr>
      </w:pPr>
      <w:r>
        <w:rPr>
          <w:rFonts w:ascii="Calibri" w:hAnsi="Calibri"/>
          <w:b w:val="false"/>
        </w:rPr>
        <w:t>Be accountable for your actions.</w:t>
      </w:r>
      <w:r/>
    </w:p>
    <w:p>
      <w:pPr>
        <w:pStyle w:val="Heading1"/>
        <w:rPr>
          <w:sz w:val="24"/>
          <w:b/>
          <w:sz w:val="24"/>
          <w:b/>
          <w:szCs w:val="24"/>
          <w:rFonts w:ascii="Calibri" w:hAnsi="Calibri" w:eastAsia="SimSun" w:cs="Mangal"/>
          <w:lang w:eastAsia="zh-CN" w:bidi="hi-IN"/>
        </w:rPr>
      </w:pPr>
      <w:r>
        <w:rPr>
          <w:rFonts w:ascii="Calibri" w:hAnsi="Calibri"/>
        </w:rPr>
      </w:r>
      <w:r/>
    </w:p>
    <w:p>
      <w:pPr>
        <w:pStyle w:val="Normal"/>
      </w:pPr>
      <w:r>
        <w:rPr/>
      </w:r>
      <w:r/>
    </w:p>
    <w:p>
      <w:pPr>
        <w:pStyle w:val="Heading1"/>
        <w:rPr>
          <w:rFonts w:ascii="Calibri" w:hAnsi="Calibri"/>
        </w:rPr>
      </w:pPr>
      <w:r>
        <w:rPr>
          <w:rFonts w:ascii="Calibri" w:hAnsi="Calibri"/>
        </w:rPr>
        <w:t>Course Required Activities/Expectations</w:t>
      </w:r>
      <w:r/>
    </w:p>
    <w:p>
      <w:pPr>
        <w:pStyle w:val="Normal"/>
        <w:numPr>
          <w:ilvl w:val="0"/>
          <w:numId w:val="3"/>
        </w:numPr>
        <w:rPr>
          <w:rFonts w:ascii="Calibri" w:hAnsi="Calibri"/>
        </w:rPr>
      </w:pPr>
      <w:r>
        <w:rPr>
          <w:rFonts w:ascii="Calibri" w:hAnsi="Calibri"/>
        </w:rPr>
        <w:t>You are expected to participate in class each day. This includes class discussion, activities, labs in the training room, and group projects.</w:t>
      </w:r>
      <w:r/>
    </w:p>
    <w:p>
      <w:pPr>
        <w:pStyle w:val="Normal"/>
        <w:numPr>
          <w:ilvl w:val="0"/>
          <w:numId w:val="3"/>
        </w:numPr>
        <w:rPr>
          <w:rFonts w:ascii="Calibri" w:hAnsi="Calibri"/>
        </w:rPr>
      </w:pPr>
      <w:r>
        <w:rPr>
          <w:rFonts w:ascii="Calibri" w:hAnsi="Calibri"/>
        </w:rPr>
        <w:t>You are to come to class prepared.</w:t>
      </w:r>
      <w:r/>
    </w:p>
    <w:p>
      <w:pPr>
        <w:pStyle w:val="Normal"/>
        <w:numPr>
          <w:ilvl w:val="0"/>
          <w:numId w:val="3"/>
        </w:numPr>
        <w:rPr>
          <w:rFonts w:ascii="Calibri" w:hAnsi="Calibri"/>
        </w:rPr>
      </w:pPr>
      <w:r>
        <w:rPr>
          <w:rFonts w:ascii="Calibri" w:hAnsi="Calibri"/>
        </w:rPr>
        <w:t>Make up work will be the responsibility of the student.  You will be expected to contact me for make-up work.</w:t>
      </w:r>
      <w:r/>
    </w:p>
    <w:p>
      <w:pPr>
        <w:pStyle w:val="Normal"/>
        <w:numPr>
          <w:ilvl w:val="0"/>
          <w:numId w:val="3"/>
        </w:numPr>
        <w:rPr>
          <w:rFonts w:ascii="Calibri" w:hAnsi="Calibri"/>
        </w:rPr>
      </w:pPr>
      <w:r>
        <w:rPr>
          <w:rFonts w:ascii="Calibri" w:hAnsi="Calibri"/>
        </w:rPr>
        <w:t>You are encouraged to volunteer each semester in the athletic training room, sport practices, and/or sport games under the supervision of the Athletic Trainer.</w:t>
      </w:r>
      <w:r/>
    </w:p>
    <w:p>
      <w:pPr>
        <w:pStyle w:val="Normal"/>
        <w:numPr>
          <w:ilvl w:val="0"/>
          <w:numId w:val="3"/>
        </w:numPr>
        <w:rPr>
          <w:rFonts w:ascii="Calibri" w:hAnsi="Calibri"/>
        </w:rPr>
      </w:pPr>
      <w:r>
        <w:rPr>
          <w:rFonts w:ascii="Calibri" w:hAnsi="Calibri"/>
        </w:rPr>
        <w:t>You will have “Lab” days periodically.  I will tell you prior to that day.  You must wear appropriate clothing that day as there will be occasions that you are required to kneel on the floor, lie on the tables, etc</w:t>
      </w:r>
      <w:r/>
    </w:p>
    <w:p>
      <w:pPr>
        <w:pStyle w:val="Normal"/>
        <w:rPr>
          <w:sz w:val="24"/>
          <w:sz w:val="24"/>
          <w:szCs w:val="24"/>
          <w:rFonts w:ascii="Calibri" w:hAnsi="Calibri" w:eastAsia="SimSun" w:cs="Mangal"/>
          <w:lang w:eastAsia="zh-CN" w:bidi="hi-IN"/>
        </w:rPr>
      </w:pPr>
      <w:r>
        <w:rPr>
          <w:rFonts w:ascii="Calibri" w:hAnsi="Calibri"/>
        </w:rPr>
      </w:r>
      <w:r/>
    </w:p>
    <w:p>
      <w:pPr>
        <w:pStyle w:val="Heading1"/>
        <w:rPr>
          <w:rFonts w:ascii="Calibri" w:hAnsi="Calibri"/>
        </w:rPr>
      </w:pPr>
      <w:r>
        <w:rPr>
          <w:rFonts w:ascii="Calibri" w:hAnsi="Calibri"/>
        </w:rPr>
        <w:t>Content Covered:</w:t>
      </w:r>
      <w:r/>
    </w:p>
    <w:p>
      <w:pPr>
        <w:pStyle w:val="Normal"/>
        <w:rPr>
          <w:sz w:val="24"/>
          <w:sz w:val="24"/>
          <w:szCs w:val="24"/>
          <w:rFonts w:ascii="Calibri" w:hAnsi="Calibri" w:eastAsia="SimSun" w:cs="Mangal"/>
          <w:lang w:eastAsia="zh-CN" w:bidi="hi-IN"/>
        </w:rPr>
      </w:pPr>
      <w:r>
        <w:rPr>
          <w:rFonts w:ascii="Calibri" w:hAnsi="Calibri"/>
        </w:rPr>
      </w:r>
      <w:r/>
    </w:p>
    <w:p>
      <w:pPr>
        <w:pStyle w:val="Normal"/>
        <w:rPr>
          <w:rFonts w:ascii="Calibri" w:hAnsi="Calibri" w:cs="Calibri" w:asciiTheme="minorHAnsi" w:cstheme="minorHAnsi" w:hAnsiTheme="minorHAnsi"/>
        </w:rPr>
      </w:pPr>
      <w:r>
        <w:rPr>
          <w:rFonts w:ascii="Calibri" w:hAnsi="Calibri"/>
        </w:rPr>
        <w:tab/>
      </w:r>
      <w:r>
        <w:rPr>
          <w:rFonts w:cs="Calibri" w:ascii="Calibri" w:hAnsi="Calibri" w:asciiTheme="minorHAnsi" w:cstheme="minorHAnsi" w:hAnsiTheme="minorHAnsi"/>
        </w:rPr>
        <w:t>Chapter 1: Fitness Professionals, Coaches and the Sports Medicine Team</w:t>
      </w:r>
      <w:r/>
    </w:p>
    <w:p>
      <w:pPr>
        <w:pStyle w:val="Normal"/>
        <w:ind w:firstLine="720"/>
        <w:rPr>
          <w:rFonts w:ascii="Calibri" w:hAnsi="Calibri" w:cs="Calibri" w:asciiTheme="minorHAnsi" w:cstheme="minorHAnsi" w:hAnsiTheme="minorHAnsi"/>
        </w:rPr>
      </w:pPr>
      <w:r>
        <w:rPr>
          <w:rFonts w:cs="Calibri" w:ascii="Calibri" w:hAnsi="Calibri" w:asciiTheme="minorHAnsi" w:cstheme="minorHAnsi" w:hAnsiTheme="minorHAnsi"/>
        </w:rPr>
        <w:t xml:space="preserve">Chapter </w:t>
      </w:r>
      <w:r>
        <w:rPr>
          <w:rFonts w:eastAsia="Times New Roman" w:cs="Calibri" w:ascii="Calibri" w:hAnsi="Calibri" w:asciiTheme="minorHAnsi" w:cstheme="minorHAnsi" w:hAnsiTheme="minorHAnsi"/>
        </w:rPr>
        <w:t>2: Organizing and Administering an Athletic Health Care Program </w:t>
      </w:r>
      <w:r/>
    </w:p>
    <w:p>
      <w:pPr>
        <w:pStyle w:val="Normal"/>
        <w:rPr>
          <w:rFonts w:ascii="Calibri" w:hAnsi="Calibri" w:eastAsia="Times New Roman" w:cs="Calibri" w:asciiTheme="minorHAnsi" w:cstheme="minorHAnsi" w:hAnsiTheme="minorHAnsi"/>
        </w:rPr>
      </w:pPr>
      <w:r>
        <w:rPr>
          <w:rFonts w:cs="Calibri" w:ascii="Calibri" w:hAnsi="Calibri" w:asciiTheme="minorHAnsi" w:cstheme="minorHAnsi" w:hAnsiTheme="minorHAnsi"/>
        </w:rPr>
        <w:tab/>
        <w:t xml:space="preserve">Chapter </w:t>
      </w:r>
      <w:r>
        <w:rPr>
          <w:rFonts w:eastAsia="Times New Roman" w:cs="Calibri" w:ascii="Calibri" w:hAnsi="Calibri" w:asciiTheme="minorHAnsi" w:cstheme="minorHAnsi" w:hAnsiTheme="minorHAnsi"/>
        </w:rPr>
        <w:t>3: Legal Liability and Insurance </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 xml:space="preserve">Chapter </w:t>
      </w:r>
      <w:r>
        <w:rPr>
          <w:rFonts w:eastAsia="Times New Roman" w:cs="Calibri" w:ascii="Calibri" w:hAnsi="Calibri" w:asciiTheme="minorHAnsi" w:cstheme="minorHAnsi" w:hAnsiTheme="minorHAnsi"/>
        </w:rPr>
        <w:t>4: Preventing Injuries Through Fitness Training </w:t>
      </w:r>
      <w:r/>
    </w:p>
    <w:p>
      <w:pPr>
        <w:pStyle w:val="Normal"/>
        <w:spacing w:before="0" w:after="0"/>
        <w:rPr>
          <w:sz w:val="24"/>
          <w:sz w:val="24"/>
          <w:szCs w:val="24"/>
          <w:rFonts w:eastAsia="Times New Roman" w:cs="Calibri" w:cstheme="minorHAnsi"/>
        </w:rPr>
      </w:pPr>
      <w:r>
        <w:rPr>
          <w:rFonts w:cs="Calibri" w:cstheme="minorHAnsi"/>
          <w:sz w:val="24"/>
          <w:szCs w:val="24"/>
        </w:rPr>
        <w:tab/>
        <w:t xml:space="preserve">Chapter </w:t>
      </w:r>
      <w:r>
        <w:rPr>
          <w:rFonts w:eastAsia="Times New Roman" w:cs="Calibri" w:cstheme="minorHAnsi"/>
          <w:sz w:val="24"/>
          <w:szCs w:val="24"/>
        </w:rPr>
        <w:t>5: Sports Nutrition and Supplements</w:t>
      </w:r>
      <w:r/>
    </w:p>
    <w:p>
      <w:pPr>
        <w:pStyle w:val="Normal"/>
        <w:rPr>
          <w:rFonts w:ascii="Calibri" w:hAnsi="Calibri" w:eastAsia="Times New Roman" w:cs="Calibri" w:asciiTheme="minorHAnsi" w:cstheme="minorHAnsi" w:hAnsiTheme="minorHAnsi"/>
        </w:rPr>
      </w:pPr>
      <w:r>
        <w:rPr>
          <w:rFonts w:cs="Calibri" w:ascii="Calibri" w:hAnsi="Calibri" w:asciiTheme="minorHAnsi" w:cstheme="minorHAnsi" w:hAnsiTheme="minorHAnsi"/>
        </w:rPr>
        <w:tab/>
        <w:t xml:space="preserve">Chapter </w:t>
      </w:r>
      <w:r>
        <w:rPr>
          <w:rFonts w:eastAsia="Times New Roman" w:cs="Calibri" w:ascii="Calibri" w:hAnsi="Calibri" w:asciiTheme="minorHAnsi" w:cstheme="minorHAnsi" w:hAnsiTheme="minorHAnsi"/>
        </w:rPr>
        <w:t>6 - Selecting and Using Protective Sports Equipment </w:t>
      </w:r>
      <w:r/>
    </w:p>
    <w:p>
      <w:pPr>
        <w:pStyle w:val="Normal"/>
        <w:rPr>
          <w:shd w:fill="FFFFFF" w:val="clea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rPr>
        <w:tab/>
        <w:t xml:space="preserve">Chapter 7: </w:t>
      </w:r>
      <w:r>
        <w:rPr>
          <w:rFonts w:cs="Calibri" w:ascii="Calibri" w:hAnsi="Calibri" w:asciiTheme="minorHAnsi" w:cstheme="minorHAnsi" w:hAnsiTheme="minorHAnsi"/>
          <w:color w:val="000000"/>
          <w:shd w:fill="FFFFFF" w:val="clear"/>
        </w:rPr>
        <w:t>Understanding the Potential Dangers of Adverse Environmental Conditions</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 xml:space="preserve">Chapter 8: </w:t>
      </w:r>
      <w:r>
        <w:rPr>
          <w:rFonts w:cs="Calibri" w:ascii="Calibri" w:hAnsi="Calibri" w:asciiTheme="minorHAnsi" w:cstheme="minorHAnsi" w:hAnsiTheme="minorHAnsi"/>
          <w:bCs/>
          <w:color w:val="000000"/>
          <w:shd w:fill="FFFFFF" w:val="clear"/>
        </w:rPr>
        <w:t>Handling Emergency Situations and Injury Assessment</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 xml:space="preserve">Chapter </w:t>
      </w:r>
      <w:r>
        <w:rPr>
          <w:rFonts w:eastAsia="Times New Roman" w:cs="Calibri" w:ascii="Calibri" w:hAnsi="Calibri" w:asciiTheme="minorHAnsi" w:cstheme="minorHAnsi" w:hAnsiTheme="minorHAnsi"/>
        </w:rPr>
        <w:t xml:space="preserve">9 - </w:t>
      </w:r>
      <w:r>
        <w:rPr>
          <w:rFonts w:cs="Calibri" w:ascii="Calibri" w:hAnsi="Calibri" w:asciiTheme="minorHAnsi" w:cstheme="minorHAnsi" w:hAnsiTheme="minorHAnsi"/>
          <w:bCs/>
          <w:color w:val="000000"/>
          <w:shd w:fill="FFFFFF" w:val="clear"/>
        </w:rPr>
        <w:t>Bloodborne Pathogens, Universal Precautions, and Wound Care</w:t>
      </w:r>
      <w:r>
        <w:rPr>
          <w:rFonts w:cs="Calibri" w:ascii="Calibri" w:hAnsi="Calibri" w:asciiTheme="minorHAnsi" w:cstheme="minorHAnsi" w:hAnsiTheme="minorHAnsi"/>
        </w:rPr>
        <w:tab/>
      </w:r>
      <w:r/>
    </w:p>
    <w:p>
      <w:pPr>
        <w:pStyle w:val="Normal"/>
        <w:ind w:left="720" w:hanging="0"/>
        <w:rPr>
          <w:rFonts w:ascii="Calibri" w:hAnsi="Calibri" w:cs="Calibri" w:asciiTheme="minorHAnsi" w:cstheme="minorHAnsi" w:hAnsiTheme="minorHAnsi"/>
        </w:rPr>
      </w:pPr>
      <w:r>
        <w:rPr>
          <w:rFonts w:eastAsia="Times New Roman" w:cs="Calibri" w:ascii="Calibri" w:hAnsi="Calibri" w:asciiTheme="minorHAnsi" w:cstheme="minorHAnsi" w:hAnsiTheme="minorHAnsi"/>
        </w:rPr>
        <w:t xml:space="preserve">Chapter </w:t>
      </w:r>
      <w:r>
        <w:rPr>
          <w:rFonts w:cs="Calibri" w:ascii="Calibri" w:hAnsi="Calibri" w:asciiTheme="minorHAnsi" w:cstheme="minorHAnsi" w:hAnsiTheme="minorHAnsi"/>
          <w:color w:val="000000"/>
          <w:shd w:fill="FFFFFF" w:val="clear"/>
        </w:rPr>
        <w:t>11: Understanding the Basics of Injury Rehabilitation</w:t>
      </w:r>
      <w:r>
        <w:rPr>
          <w:rStyle w:val="Appleconvertedspace"/>
          <w:rFonts w:cs="Calibri" w:ascii="Calibri" w:hAnsi="Calibri" w:asciiTheme="minorHAnsi" w:cstheme="minorHAnsi" w:hAnsiTheme="minorHAnsi"/>
          <w:color w:val="000000"/>
          <w:shd w:fill="FFFFFF" w:val="clear"/>
        </w:rPr>
        <w:t> </w:t>
      </w:r>
      <w:r>
        <w:rPr>
          <w:rFonts w:cs="Calibri" w:ascii="Calibri" w:hAnsi="Calibri" w:asciiTheme="minorHAnsi" w:cstheme="minorHAnsi" w:hAnsiTheme="minorHAnsi"/>
          <w:color w:val="000000"/>
        </w:rPr>
        <w:br/>
      </w:r>
      <w:r>
        <w:rPr>
          <w:rFonts w:cs="Calibri" w:ascii="Calibri" w:hAnsi="Calibri" w:asciiTheme="minorHAnsi" w:cstheme="minorHAnsi" w:hAnsiTheme="minorHAnsi"/>
          <w:color w:val="000000"/>
          <w:shd w:fill="FFFFFF" w:val="clear"/>
        </w:rPr>
        <w:t>Chapter 12: Helping the Injured Athlete Psychologically</w:t>
      </w:r>
      <w:bookmarkStart w:id="0" w:name="_GoBack"/>
      <w:bookmarkEnd w:id="0"/>
      <w:r>
        <w:rPr>
          <w:rFonts w:cs="Calibri" w:ascii="Calibri" w:hAnsi="Calibri" w:asciiTheme="minorHAnsi" w:cstheme="minorHAnsi" w:hAnsiTheme="minorHAnsi"/>
        </w:rPr>
        <w:tab/>
      </w:r>
      <w:r/>
    </w:p>
    <w:p>
      <w:pPr>
        <w:pStyle w:val="Normal"/>
        <w:ind w:firstLine="720"/>
        <w:rPr>
          <w:rFonts w:ascii="Calibri" w:hAnsi="Calibri" w:cs="Calibri" w:asciiTheme="minorHAnsi" w:cstheme="minorHAnsi" w:hAnsiTheme="minorHAnsi"/>
        </w:rPr>
      </w:pPr>
      <w:r>
        <w:rPr>
          <w:rFonts w:cs="Calibri" w:ascii="Calibri" w:hAnsi="Calibri" w:asciiTheme="minorHAnsi" w:cstheme="minorHAnsi" w:hAnsiTheme="minorHAnsi"/>
        </w:rPr>
        <w:t xml:space="preserve">Chapter </w:t>
      </w:r>
      <w:r>
        <w:rPr>
          <w:rFonts w:eastAsia="Times New Roman" w:cs="Calibri" w:ascii="Calibri" w:hAnsi="Calibri" w:asciiTheme="minorHAnsi" w:cstheme="minorHAnsi" w:hAnsiTheme="minorHAnsi"/>
        </w:rPr>
        <w:t>25 - Pharmacology, Drugs, and Sports</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r>
      <w:r/>
    </w:p>
    <w:p>
      <w:pPr>
        <w:pStyle w:val="Heading1"/>
        <w:rPr>
          <w:rFonts w:ascii="Calibri" w:hAnsi="Calibri"/>
        </w:rPr>
      </w:pPr>
      <w:r>
        <w:rPr>
          <w:rFonts w:ascii="Calibri" w:hAnsi="Calibri"/>
        </w:rPr>
        <w:t>Common Core and Essential Standards:</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i/>
        </w:rPr>
        <w:t>This course expands on the state standards for Healthful Living and infuses clinical application of medical skills and health literacy.</w:t>
      </w:r>
      <w:r/>
    </w:p>
    <w:p>
      <w:pPr>
        <w:pStyle w:val="Normal"/>
        <w:rPr>
          <w:rFonts w:ascii="Calibri" w:hAnsi="Calibri"/>
        </w:rPr>
      </w:pPr>
      <w:r>
        <w:rPr>
          <w:rFonts w:ascii="Calibri" w:hAnsi="Calibri"/>
        </w:rPr>
        <w:tab/>
      </w:r>
      <w:r/>
    </w:p>
    <w:p>
      <w:pPr>
        <w:pStyle w:val="Normal"/>
        <w:rPr>
          <w:sz w:val="24"/>
          <w:sz w:val="24"/>
          <w:szCs w:val="24"/>
          <w:rFonts w:ascii="Calibri" w:hAnsi="Calibri" w:eastAsia="SimSun" w:cs="Mangal"/>
          <w:lang w:eastAsia="zh-CN" w:bidi="hi-IN"/>
        </w:rPr>
      </w:pPr>
      <w:r>
        <w:rPr>
          <w:rFonts w:ascii="Calibri" w:hAnsi="Calibri"/>
        </w:rPr>
      </w:r>
      <w:r/>
    </w:p>
    <w:p>
      <w:pPr>
        <w:pStyle w:val="Normal"/>
        <w:rPr>
          <w:sz w:val="24"/>
          <w:sz w:val="24"/>
          <w:szCs w:val="24"/>
          <w:rFonts w:ascii="Calibri" w:hAnsi="Calibri" w:eastAsia="SimSun" w:cs="Mangal"/>
          <w:lang w:eastAsia="zh-CN" w:bidi="hi-IN"/>
        </w:rPr>
      </w:pPr>
      <w:r>
        <w:rPr>
          <w:rFonts w:ascii="Calibri" w:hAnsi="Calibri"/>
        </w:rPr>
      </w:r>
      <w:r/>
    </w:p>
    <w:p>
      <w:pPr>
        <w:pStyle w:val="Normal"/>
        <w:jc w:val="center"/>
        <w:rPr>
          <w:sz w:val="28"/>
          <w:b/>
          <w:sz w:val="28"/>
          <w:b/>
          <w:szCs w:val="28"/>
          <w:bCs/>
          <w:rFonts w:ascii="Calibri" w:hAnsi="Calibri" w:eastAsia="SimSun" w:cs="Mangal"/>
          <w:lang w:eastAsia="zh-CN" w:bidi="hi-IN"/>
        </w:rPr>
      </w:pPr>
      <w:r>
        <w:rPr>
          <w:rFonts w:ascii="Calibri" w:hAnsi="Calibri"/>
          <w:b/>
          <w:bCs/>
          <w:sz w:val="28"/>
          <w:szCs w:val="28"/>
        </w:rPr>
      </w:r>
      <w:r/>
    </w:p>
    <w:p>
      <w:pPr>
        <w:pStyle w:val="Normal"/>
        <w:jc w:val="center"/>
        <w:rPr>
          <w:sz w:val="28"/>
          <w:b/>
          <w:sz w:val="28"/>
          <w:b/>
          <w:szCs w:val="28"/>
          <w:bCs/>
          <w:rFonts w:ascii="Calibri" w:hAnsi="Calibri" w:eastAsia="SimSun" w:cs="Mangal"/>
          <w:lang w:eastAsia="zh-CN" w:bidi="hi-IN"/>
        </w:rPr>
      </w:pPr>
      <w:r>
        <w:rPr>
          <w:rFonts w:ascii="Calibri" w:hAnsi="Calibri"/>
          <w:b/>
          <w:bCs/>
          <w:sz w:val="28"/>
          <w:szCs w:val="28"/>
        </w:rPr>
      </w:r>
      <w:r/>
    </w:p>
    <w:p>
      <w:pPr>
        <w:pStyle w:val="Normal"/>
        <w:jc w:val="center"/>
        <w:rPr>
          <w:sz w:val="24"/>
          <w:sz w:val="24"/>
          <w:szCs w:val="24"/>
          <w:rFonts w:ascii="Times New Roman" w:hAnsi="Times New Roman" w:eastAsia="SimSun" w:cs="Mangal"/>
          <w:lang w:eastAsia="zh-CN" w:bidi="hi-IN"/>
        </w:rPr>
      </w:pPr>
      <w:r>
        <w:rPr/>
      </w:r>
      <w:r/>
    </w:p>
    <w:p>
      <w:pPr>
        <w:pStyle w:val="Normal"/>
        <w:jc w:val="center"/>
        <w:rPr>
          <w:sz w:val="24"/>
          <w:sz w:val="24"/>
          <w:szCs w:val="24"/>
          <w:rFonts w:ascii="Times New Roman" w:hAnsi="Times New Roman" w:eastAsia="SimSun" w:cs="Mangal"/>
          <w:lang w:eastAsia="zh-CN" w:bidi="hi-IN"/>
        </w:rPr>
      </w:pPr>
      <w:r>
        <w:rPr/>
      </w:r>
      <w:r/>
    </w:p>
    <w:p>
      <w:pPr>
        <w:pStyle w:val="Normal"/>
        <w:jc w:val="center"/>
        <w:rPr>
          <w:sz w:val="28"/>
          <w:b/>
          <w:sz w:val="28"/>
          <w:b/>
          <w:szCs w:val="28"/>
          <w:bCs/>
          <w:rFonts w:ascii="Calibri" w:hAnsi="Calibri"/>
        </w:rPr>
      </w:pPr>
      <w:r>
        <w:rPr>
          <w:rFonts w:ascii="Calibri" w:hAnsi="Calibri"/>
          <w:b/>
          <w:bCs/>
          <w:sz w:val="28"/>
          <w:szCs w:val="28"/>
        </w:rPr>
        <w:t>Orange High School</w:t>
      </w:r>
      <w:r/>
    </w:p>
    <w:p>
      <w:pPr>
        <w:pStyle w:val="Normal"/>
        <w:jc w:val="center"/>
        <w:rPr>
          <w:sz w:val="28"/>
          <w:b/>
          <w:sz w:val="28"/>
          <w:b/>
          <w:szCs w:val="28"/>
          <w:bCs/>
          <w:rFonts w:ascii="Calibri" w:hAnsi="Calibri"/>
        </w:rPr>
      </w:pPr>
      <w:r>
        <w:rPr>
          <w:rFonts w:ascii="Calibri" w:hAnsi="Calibri"/>
          <w:b/>
          <w:bCs/>
          <w:sz w:val="28"/>
          <w:szCs w:val="28"/>
        </w:rPr>
        <w:t>Sports Medicine 1</w:t>
      </w:r>
      <w:r/>
    </w:p>
    <w:p>
      <w:pPr>
        <w:pStyle w:val="Normal"/>
        <w:jc w:val="center"/>
      </w:pPr>
      <w:r>
        <w:rPr>
          <w:rFonts w:ascii="Calibri" w:hAnsi="Calibri"/>
          <w:b/>
          <w:bCs/>
          <w:sz w:val="28"/>
          <w:szCs w:val="28"/>
        </w:rPr>
        <w:t>Fall 201</w:t>
      </w:r>
      <w:r>
        <w:rPr>
          <w:rFonts w:ascii="Calibri" w:hAnsi="Calibri"/>
          <w:b/>
          <w:bCs/>
          <w:sz w:val="28"/>
          <w:szCs w:val="28"/>
        </w:rPr>
        <w:t>5</w:t>
      </w:r>
      <w:r/>
    </w:p>
    <w:p>
      <w:pPr>
        <w:pStyle w:val="Normal"/>
        <w:jc w:val="center"/>
        <w:rPr>
          <w:sz w:val="28"/>
          <w:b/>
          <w:sz w:val="28"/>
          <w:b/>
          <w:szCs w:val="28"/>
          <w:bCs/>
          <w:rFonts w:ascii="Calibri" w:hAnsi="Calibri" w:eastAsia="SimSun" w:cs="Mangal"/>
          <w:lang w:eastAsia="zh-CN" w:bidi="hi-IN"/>
        </w:rPr>
      </w:pPr>
      <w:r>
        <w:rPr>
          <w:rFonts w:ascii="Calibri" w:hAnsi="Calibri"/>
          <w:b/>
          <w:bCs/>
          <w:sz w:val="28"/>
          <w:szCs w:val="28"/>
        </w:rPr>
      </w:r>
      <w:r/>
    </w:p>
    <w:p>
      <w:pPr>
        <w:pStyle w:val="Normal"/>
        <w:jc w:val="center"/>
        <w:rPr>
          <w:i/>
          <w:i/>
          <w:rFonts w:ascii="Calibri" w:hAnsi="Calibri"/>
        </w:rPr>
      </w:pPr>
      <w:r>
        <w:rPr>
          <w:rFonts w:ascii="Calibri" w:hAnsi="Calibri"/>
          <w:i/>
        </w:rPr>
        <w:t>I have read the syllabus and agree to abide by these guidelines.</w:t>
      </w:r>
      <w:r/>
    </w:p>
    <w:p>
      <w:pPr>
        <w:pStyle w:val="Normal"/>
        <w:jc w:val="center"/>
        <w:rPr>
          <w:sz w:val="24"/>
          <w:i/>
          <w:sz w:val="24"/>
          <w:i/>
          <w:szCs w:val="24"/>
          <w:rFonts w:ascii="Calibri" w:hAnsi="Calibri" w:eastAsia="SimSun" w:cs="Mangal"/>
          <w:lang w:eastAsia="zh-CN" w:bidi="hi-IN"/>
        </w:rPr>
      </w:pPr>
      <w:r>
        <w:rPr>
          <w:rFonts w:ascii="Calibri" w:hAnsi="Calibri"/>
          <w:i/>
        </w:rPr>
      </w:r>
      <w:r/>
    </w:p>
    <w:p>
      <w:pPr>
        <w:pStyle w:val="Normal"/>
        <w:jc w:val="center"/>
        <w:rPr>
          <w:sz w:val="24"/>
          <w:i/>
          <w:sz w:val="24"/>
          <w:i/>
          <w:szCs w:val="24"/>
          <w:rFonts w:ascii="Calibri" w:hAnsi="Calibri" w:eastAsia="SimSun" w:cs="Mangal"/>
          <w:lang w:eastAsia="zh-CN" w:bidi="hi-IN"/>
        </w:rPr>
      </w:pPr>
      <w:r>
        <w:rPr>
          <w:rFonts w:ascii="Calibri" w:hAnsi="Calibri"/>
          <w:i/>
        </w:rPr>
      </w:r>
      <w:r/>
    </w:p>
    <w:p>
      <w:pPr>
        <w:pStyle w:val="Normal"/>
        <w:jc w:val="center"/>
        <w:rPr>
          <w:rFonts w:ascii="Calibri" w:hAnsi="Calibri"/>
        </w:rPr>
      </w:pPr>
      <w:r>
        <w:rPr>
          <w:rFonts w:ascii="Calibri" w:hAnsi="Calibri"/>
          <w:u w:val="single"/>
        </w:rPr>
        <w:tab/>
        <w:tab/>
        <w:tab/>
        <w:tab/>
        <w:tab/>
        <w:tab/>
      </w:r>
      <w:r>
        <w:rPr>
          <w:rFonts w:ascii="Calibri" w:hAnsi="Calibri"/>
        </w:rPr>
        <w:tab/>
        <w:tab/>
        <w:tab/>
      </w:r>
      <w:r>
        <w:rPr>
          <w:rFonts w:ascii="Calibri" w:hAnsi="Calibri"/>
          <w:u w:val="single"/>
        </w:rPr>
        <w:tab/>
        <w:tab/>
        <w:tab/>
      </w:r>
      <w:r/>
    </w:p>
    <w:p>
      <w:pPr>
        <w:pStyle w:val="Normal"/>
        <w:jc w:val="center"/>
        <w:rPr>
          <w:rFonts w:ascii="Calibri" w:hAnsi="Calibri"/>
        </w:rPr>
      </w:pPr>
      <w:r>
        <w:rPr>
          <w:rFonts w:ascii="Calibri" w:hAnsi="Calibri"/>
        </w:rPr>
        <w:t>Student Signature</w:t>
        <w:tab/>
        <w:tab/>
        <w:tab/>
        <w:tab/>
        <w:tab/>
        <w:tab/>
        <w:tab/>
        <w:t>Date</w:t>
      </w:r>
      <w:r/>
    </w:p>
    <w:p>
      <w:pPr>
        <w:pStyle w:val="Normal"/>
        <w:jc w:val="center"/>
        <w:rPr>
          <w:sz w:val="24"/>
          <w:sz w:val="24"/>
          <w:szCs w:val="24"/>
          <w:rFonts w:ascii="Calibri" w:hAnsi="Calibri" w:eastAsia="SimSun" w:cs="Mangal"/>
          <w:lang w:eastAsia="zh-CN" w:bidi="hi-IN"/>
        </w:rPr>
      </w:pPr>
      <w:r>
        <w:rPr>
          <w:rFonts w:ascii="Calibri" w:hAnsi="Calibri"/>
        </w:rPr>
      </w:r>
      <w:r/>
    </w:p>
    <w:p>
      <w:pPr>
        <w:pStyle w:val="Normal"/>
        <w:jc w:val="center"/>
        <w:rPr>
          <w:i/>
          <w:i/>
          <w:rFonts w:ascii="Calibri" w:hAnsi="Calibri"/>
        </w:rPr>
      </w:pPr>
      <w:r>
        <w:rPr>
          <w:rFonts w:ascii="Calibri" w:hAnsi="Calibri"/>
          <w:i/>
        </w:rPr>
        <w:t>As a Parent/Guardian, I have read the syllabus and support these guidelines.</w:t>
      </w:r>
      <w:r/>
    </w:p>
    <w:p>
      <w:pPr>
        <w:pStyle w:val="Normal"/>
        <w:jc w:val="center"/>
        <w:rPr>
          <w:sz w:val="24"/>
          <w:i/>
          <w:sz w:val="24"/>
          <w:i/>
          <w:szCs w:val="24"/>
          <w:rFonts w:ascii="Calibri" w:hAnsi="Calibri" w:eastAsia="SimSun" w:cs="Mangal"/>
          <w:lang w:eastAsia="zh-CN" w:bidi="hi-IN"/>
        </w:rPr>
      </w:pPr>
      <w:r>
        <w:rPr>
          <w:rFonts w:ascii="Calibri" w:hAnsi="Calibri"/>
          <w:i/>
        </w:rPr>
      </w:r>
      <w:r/>
    </w:p>
    <w:p>
      <w:pPr>
        <w:pStyle w:val="Normal"/>
        <w:jc w:val="center"/>
        <w:rPr>
          <w:rFonts w:ascii="Calibri" w:hAnsi="Calibri"/>
        </w:rPr>
      </w:pPr>
      <w:r>
        <w:rPr>
          <w:rFonts w:ascii="Calibri" w:hAnsi="Calibri"/>
          <w:u w:val="single"/>
        </w:rPr>
        <w:tab/>
        <w:tab/>
        <w:tab/>
        <w:tab/>
        <w:tab/>
      </w:r>
      <w:r>
        <w:rPr>
          <w:rFonts w:ascii="Calibri" w:hAnsi="Calibri"/>
        </w:rPr>
        <w:tab/>
        <w:tab/>
        <w:tab/>
        <w:tab/>
      </w:r>
      <w:r>
        <w:rPr>
          <w:rFonts w:ascii="Calibri" w:hAnsi="Calibri"/>
          <w:u w:val="single"/>
        </w:rPr>
        <w:tab/>
        <w:tab/>
        <w:tab/>
      </w:r>
      <w:r/>
    </w:p>
    <w:p>
      <w:pPr>
        <w:pStyle w:val="Normal"/>
        <w:ind w:left="360" w:hanging="0"/>
        <w:jc w:val="center"/>
        <w:rPr>
          <w:rFonts w:ascii="Calibri" w:hAnsi="Calibri"/>
        </w:rPr>
      </w:pPr>
      <w:r>
        <w:rPr>
          <w:rFonts w:cs="Times" w:ascii="Calibri" w:hAnsi="Calibri"/>
          <w:i/>
        </w:rPr>
        <w:t xml:space="preserve"> </w:t>
      </w:r>
      <w:r>
        <w:rPr>
          <w:rFonts w:ascii="Calibri" w:hAnsi="Calibri"/>
        </w:rPr>
        <w:t>Parent/Guardian Signature</w:t>
        <w:tab/>
        <w:tab/>
        <w:tab/>
        <w:tab/>
        <w:tab/>
        <w:tab/>
        <w:t>Date</w:t>
      </w:r>
      <w:r/>
    </w:p>
    <w:p>
      <w:pPr>
        <w:pStyle w:val="Normal"/>
        <w:ind w:left="360" w:hanging="0"/>
        <w:jc w:val="center"/>
        <w:rPr>
          <w:sz w:val="24"/>
          <w:sz w:val="24"/>
          <w:szCs w:val="24"/>
          <w:rFonts w:ascii="Calibri" w:hAnsi="Calibri" w:eastAsia="SimSun" w:cs="Mangal"/>
          <w:lang w:eastAsia="zh-CN" w:bidi="hi-IN"/>
        </w:rPr>
      </w:pPr>
      <w:r>
        <w:rPr>
          <w:rFonts w:ascii="Calibri" w:hAnsi="Calibri"/>
        </w:rPr>
      </w:r>
      <w:r/>
    </w:p>
    <w:p>
      <w:pPr>
        <w:pStyle w:val="Normal"/>
      </w:pPr>
      <w:r>
        <w:rPr/>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0"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263552"/>
    <w:pPr>
      <w:widowControl w:val="false"/>
      <w:suppressAutoHyphens w:val="true"/>
      <w:bidi w:val="0"/>
      <w:spacing w:lineRule="auto" w:line="240" w:before="0" w:after="0"/>
      <w:jc w:val="left"/>
      <w:textAlignment w:val="baseline"/>
    </w:pPr>
    <w:rPr>
      <w:rFonts w:ascii="Times New Roman" w:hAnsi="Times New Roman" w:eastAsia="SimSun" w:cs="Mangal"/>
      <w:color w:val="auto"/>
      <w:sz w:val="24"/>
      <w:szCs w:val="24"/>
      <w:lang w:eastAsia="zh-CN" w:bidi="hi-IN" w:val="en-US"/>
    </w:rPr>
  </w:style>
  <w:style w:type="paragraph" w:styleId="Heading1">
    <w:name w:val="Heading 1"/>
    <w:basedOn w:val="Normal"/>
    <w:next w:val="Normal"/>
    <w:link w:val="Heading1Char"/>
    <w:rsid w:val="00263552"/>
    <w:pPr>
      <w:keepNext/>
      <w:outlineLvl w:val="0"/>
    </w:pPr>
    <w:rPr>
      <w:b/>
    </w:rPr>
  </w:style>
  <w:style w:type="character" w:styleId="DefaultParagraphFont" w:default="1">
    <w:name w:val="Default Paragraph Font"/>
    <w:uiPriority w:val="1"/>
    <w:semiHidden/>
    <w:unhideWhenUsed/>
    <w:rPr/>
  </w:style>
  <w:style w:type="character" w:styleId="Style13" w:customStyle="1">
    <w:name w:val="Style1"/>
    <w:basedOn w:val="DefaultParagraphFont"/>
    <w:uiPriority w:val="1"/>
    <w:rsid w:val="00775210"/>
    <w:rPr>
      <w:u w:val="single"/>
    </w:rPr>
  </w:style>
  <w:style w:type="character" w:styleId="Style21" w:customStyle="1">
    <w:name w:val="Style2"/>
    <w:basedOn w:val="DefaultParagraphFont"/>
    <w:uiPriority w:val="1"/>
    <w:rsid w:val="00775210"/>
    <w:rPr>
      <w:u w:val="single"/>
    </w:rPr>
  </w:style>
  <w:style w:type="character" w:styleId="Style1Char" w:customStyle="1">
    <w:name w:val="Style1 Char"/>
    <w:basedOn w:val="DefaultParagraphFont"/>
    <w:rsid w:val="00775210"/>
    <w:rPr>
      <w:u w:val="single"/>
    </w:rPr>
  </w:style>
  <w:style w:type="character" w:styleId="Heading1Char" w:customStyle="1">
    <w:name w:val="Heading 1 Char"/>
    <w:basedOn w:val="DefaultParagraphFont"/>
    <w:link w:val="Heading1"/>
    <w:rsid w:val="00263552"/>
    <w:rPr>
      <w:rFonts w:ascii="Times New Roman" w:hAnsi="Times New Roman" w:eastAsia="SimSun" w:cs="Mangal"/>
      <w:b/>
      <w:sz w:val="24"/>
      <w:szCs w:val="24"/>
      <w:lang w:eastAsia="zh-CN" w:bidi="hi-IN"/>
    </w:rPr>
  </w:style>
  <w:style w:type="character" w:styleId="Appleconvertedspace" w:customStyle="1">
    <w:name w:val="apple-converted-space"/>
    <w:basedOn w:val="DefaultParagraphFont"/>
    <w:rsid w:val="000e0c9f"/>
    <w:rPr/>
  </w:style>
  <w:style w:type="character" w:styleId="BalloonTextChar" w:customStyle="1">
    <w:name w:val="Balloon Text Char"/>
    <w:basedOn w:val="DefaultParagraphFont"/>
    <w:link w:val="BalloonText"/>
    <w:uiPriority w:val="99"/>
    <w:semiHidden/>
    <w:rsid w:val="00d82ac1"/>
    <w:rPr>
      <w:rFonts w:ascii="Segoe UI" w:hAnsi="Segoe UI" w:cs="Segoe UI"/>
      <w:sz w:val="18"/>
      <w:szCs w:val="18"/>
    </w:rPr>
  </w:style>
  <w:style w:type="character" w:styleId="ListLabel1">
    <w:name w:val="ListLabel 1"/>
    <w:rPr>
      <w:rFonts w:cs="Courier New"/>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aption1">
    <w:name w:val="caption"/>
    <w:basedOn w:val="Normal"/>
    <w:rsid w:val="0084680f"/>
    <w:pPr>
      <w:suppressLineNumbers/>
      <w:spacing w:before="120" w:after="120"/>
    </w:pPr>
    <w:rPr>
      <w:i/>
      <w:iCs/>
    </w:rPr>
  </w:style>
  <w:style w:type="paragraph" w:styleId="BalloonText">
    <w:name w:val="Balloon Text"/>
    <w:basedOn w:val="Normal"/>
    <w:link w:val="BalloonTextChar"/>
    <w:uiPriority w:val="99"/>
    <w:semiHidden/>
    <w:unhideWhenUsed/>
    <w:rsid w:val="00d82ac1"/>
    <w:pPr>
      <w:spacing w:lineRule="auto" w:line="240" w:before="0" w:after="0"/>
    </w:pPr>
    <w:rPr>
      <w:rFonts w:ascii="Segoe UI" w:hAnsi="Segoe UI" w:cs="Segoe UI"/>
      <w:sz w:val="18"/>
      <w:szCs w:val="18"/>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ily.gaddy@orange.k12.nc.u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Application>LibreOffice/4.3.3.2$Windows_x86 LibreOffice_project/9bb7eadab57b6755b1265afa86e04bf45fbfc644</Application>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2013-08-20T14:14:00Z</dcterms:created>
  <dc:creator>Emily Gaddy</dc:creator>
  <dc:language>en-US</dc:language>
  <cp:lastPrinted>2014-08-21T16:08:00Z</cp:lastPrinted>
  <dcterms:modified xsi:type="dcterms:W3CDTF">2015-08-20T09:56:53Z</dcterms:modified>
  <cp:revision>8</cp:revision>
</cp:coreProperties>
</file>